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0"/>
        <w:rPr>
          <w:rFonts w:ascii="宋体" w:hAnsi="宋体" w:eastAsia="宋体" w:cs="宋体"/>
          <w:b/>
          <w:bCs/>
          <w:color w:val="333333"/>
          <w:kern w:val="36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36"/>
          <w:sz w:val="32"/>
          <w:szCs w:val="32"/>
        </w:rPr>
        <w:t>附件</w:t>
      </w:r>
      <w:r>
        <w:rPr>
          <w:rFonts w:ascii="宋体" w:hAnsi="宋体" w:eastAsia="宋体" w:cs="宋体"/>
          <w:b/>
          <w:bCs/>
          <w:color w:val="333333"/>
          <w:kern w:val="36"/>
          <w:sz w:val="32"/>
          <w:szCs w:val="32"/>
        </w:rPr>
        <w:t>2</w:t>
      </w:r>
    </w:p>
    <w:bookmarkEnd w:id="0"/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2018年专精特新“小巨人”企业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推  荐  表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rPr>
          <w:rFonts w:ascii="Times New Roman" w:hAnsi="Times New Roman"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tabs>
          <w:tab w:val="left" w:pos="8100"/>
        </w:tabs>
        <w:spacing w:line="720" w:lineRule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</w:p>
    <w:p>
      <w:pPr>
        <w:tabs>
          <w:tab w:val="left" w:pos="8100"/>
        </w:tabs>
        <w:spacing w:line="720" w:lineRule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推荐单位（盖章）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0"/>
          <w:u w:val="single"/>
        </w:rPr>
        <w:t xml:space="preserve"> </w:t>
      </w:r>
      <w:r>
        <w:rPr>
          <w:rFonts w:ascii="Times New Roman" w:hAnsi="Times New Roman" w:eastAsia="仿宋_GB2312"/>
          <w:sz w:val="30"/>
          <w:szCs w:val="20"/>
          <w:u w:val="single"/>
        </w:rPr>
        <w:t xml:space="preserve">    </w:t>
      </w:r>
    </w:p>
    <w:p>
      <w:pPr>
        <w:spacing w:line="712" w:lineRule="exact"/>
        <w:rPr>
          <w:rFonts w:ascii="Times New Roman" w:hAnsi="Times New Roman" w:eastAsia="仿宋_GB2312"/>
          <w:sz w:val="30"/>
          <w:szCs w:val="20"/>
          <w:u w:val="single"/>
        </w:rPr>
      </w:pPr>
    </w:p>
    <w:p>
      <w:pPr>
        <w:spacing w:line="712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工业和信息化部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一、本推荐表由申报专精特新“小巨人”的企业填写。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二、推荐单位为被推荐企业法人注册所在地的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三、被推荐企业应根据实际情况认真填写各个表项。企业填写主营产品时应参照国家统计局《统计用产品分类目录》中的产品分类或行业分类惯例。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、推荐材料包括推荐表纸质件一式两份和电子文本，电子文本通过光盘递交，必须确保纸质件和电子文本的一致性。</w:t>
      </w:r>
      <w:r>
        <w:rPr>
          <w:rFonts w:hint="eastAsia" w:ascii="仿宋_GB2312" w:hAnsi="仿宋_GB2312" w:eastAsia="仿宋_GB2312"/>
          <w:color w:val="000000"/>
          <w:sz w:val="32"/>
          <w:szCs w:val="20"/>
        </w:rPr>
        <w:t>推荐表填报项目页面不足时，可另附页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、纸质件请使用A4纸双面印刷，装订平整，采用普通纸质材料作为封面。</w:t>
      </w:r>
    </w:p>
    <w:tbl>
      <w:tblPr>
        <w:tblStyle w:val="17"/>
        <w:tblW w:w="9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93"/>
        <w:gridCol w:w="794"/>
        <w:gridCol w:w="269"/>
        <w:gridCol w:w="32"/>
        <w:gridCol w:w="374"/>
        <w:gridCol w:w="742"/>
        <w:gridCol w:w="142"/>
        <w:gridCol w:w="709"/>
        <w:gridCol w:w="293"/>
        <w:gridCol w:w="272"/>
        <w:gridCol w:w="144"/>
        <w:gridCol w:w="732"/>
        <w:gridCol w:w="16"/>
        <w:gridCol w:w="229"/>
        <w:gridCol w:w="910"/>
        <w:gridCol w:w="127"/>
        <w:gridCol w:w="58"/>
        <w:gridCol w:w="2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一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9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在省份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9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88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2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根据</w:t>
            </w:r>
            <w:r>
              <w:rPr>
                <w:rFonts w:hint="eastAsia" w:ascii="Times New Roman" w:hAnsi="Times New Roman"/>
              </w:rPr>
              <w:t>《中小企业划型标准》（工信部联企业〔2011〕300号），企业规模属于</w:t>
            </w:r>
          </w:p>
        </w:tc>
        <w:tc>
          <w:tcPr>
            <w:tcW w:w="488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中型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小型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2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《工业强基工程实施指南（2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016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2020年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）》“四基”领域中的</w:t>
            </w:r>
          </w:p>
        </w:tc>
        <w:tc>
          <w:tcPr>
            <w:tcW w:w="48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核心基础零部件（元器件）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关键基础材料 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先进基础工艺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>产业技术基础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所属行业</w:t>
            </w:r>
            <w:r>
              <w:rPr>
                <w:rStyle w:val="16"/>
                <w:rFonts w:ascii="Times New Roman" w:hAnsi="Times New Roman" w:cs="Times New Roman"/>
                <w:szCs w:val="21"/>
              </w:rPr>
              <w:footnoteReference w:id="0"/>
            </w:r>
          </w:p>
        </w:tc>
        <w:tc>
          <w:tcPr>
            <w:tcW w:w="71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具体细分领域名称</w:t>
            </w:r>
          </w:p>
        </w:tc>
        <w:tc>
          <w:tcPr>
            <w:tcW w:w="71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14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国有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合资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民营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企业主要荣誉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（201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-20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71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（例如：获得省级及以上认定或表彰）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26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二、</w:t>
            </w:r>
            <w:r>
              <w:rPr>
                <w:rFonts w:ascii="Times New Roman" w:hAnsi="Times New Roman"/>
                <w:b/>
                <w:szCs w:val="21"/>
              </w:rPr>
              <w:t>经济效益指标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主营业务收入增长率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净利润总额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净利润增长率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负债总额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资产负债率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人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本科及以上学历人数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人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26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三、专业化程度指标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主导产品名称</w:t>
            </w:r>
          </w:p>
        </w:tc>
        <w:tc>
          <w:tcPr>
            <w:tcW w:w="1999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从事该产品领域的时间</w:t>
            </w:r>
            <w:r>
              <w:rPr>
                <w:rFonts w:hint="eastAsia" w:ascii="宋体" w:hAnsi="宋体"/>
                <w:szCs w:val="21"/>
              </w:rPr>
              <w:t>（单位：年）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产品简介</w:t>
            </w:r>
          </w:p>
        </w:tc>
        <w:tc>
          <w:tcPr>
            <w:tcW w:w="6880" w:type="dxa"/>
            <w:gridSpan w:val="15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26" w:type="dxa"/>
            <w:gridSpan w:val="19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主导产品为哪些知名企业直接配套: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szCs w:val="21"/>
              </w:rPr>
              <w:t>（是/否）为主要供应商。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015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主导产品在</w:t>
            </w:r>
            <w:r>
              <w:rPr>
                <w:rFonts w:hint="eastAsia" w:ascii="Times New Roman" w:hAnsi="Times New Roman"/>
                <w:szCs w:val="21"/>
              </w:rPr>
              <w:t>国内市场占有率及排名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主导产品在省内市场占有率及排名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主导产品销售收入占本企业营业收入比重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主导产品出口额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主导产品出口额占营业收入比重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303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26" w:type="dxa"/>
            <w:gridSpan w:val="1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四、</w:t>
            </w:r>
            <w:r>
              <w:rPr>
                <w:rFonts w:ascii="Times New Roman" w:hAnsi="Times New Roman"/>
                <w:b/>
                <w:szCs w:val="21"/>
              </w:rPr>
              <w:t>创新能力指标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科研机构建设情况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技术研究院</w:t>
            </w:r>
          </w:p>
        </w:tc>
        <w:tc>
          <w:tcPr>
            <w:tcW w:w="5590" w:type="dxa"/>
            <w:gridSpan w:val="11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5590" w:type="dxa"/>
            <w:gridSpan w:val="1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5590" w:type="dxa"/>
            <w:gridSpan w:val="1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国家级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省级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5590" w:type="dxa"/>
            <w:gridSpan w:val="1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有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ind w:firstLine="1680" w:firstLineChars="800"/>
              <w:rPr>
                <w:rFonts w:ascii="宋体" w:hAnsi="宋体"/>
              </w:rPr>
            </w:pPr>
          </w:p>
        </w:tc>
        <w:tc>
          <w:tcPr>
            <w:tcW w:w="235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5590" w:type="dxa"/>
            <w:gridSpan w:val="1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 xml:space="preserve">有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企业拥有的核心自主知识产权数量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ind w:right="21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</w:t>
            </w:r>
          </w:p>
        </w:tc>
        <w:tc>
          <w:tcPr>
            <w:tcW w:w="3305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拥有的核心自主知识产权数量占知识产权总量比重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研发经费总额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研发经费占营业收入比重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%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研发人员占企业全部职工的比重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获得专利情况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有效专利数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项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发明专利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实用新型专利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外观设计专利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46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主持制（修）的标准数量和名称</w:t>
            </w:r>
          </w:p>
        </w:tc>
        <w:tc>
          <w:tcPr>
            <w:tcW w:w="3440" w:type="dxa"/>
            <w:gridSpan w:val="9"/>
            <w:vAlign w:val="center"/>
          </w:tcPr>
          <w:p>
            <w:pPr>
              <w:ind w:right="210"/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ind w:right="1050" w:firstLine="1680" w:firstLineChars="800"/>
            </w:pP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46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3440" w:type="dxa"/>
            <w:gridSpan w:val="9"/>
            <w:vAlign w:val="center"/>
          </w:tcPr>
          <w:p>
            <w:pPr>
              <w:ind w:right="210"/>
              <w:jc w:val="left"/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ind w:right="210"/>
              <w:jc w:val="left"/>
            </w:pPr>
            <w:r>
              <w:t>名称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高新技术企业</w:t>
            </w:r>
            <w:r>
              <w:rPr>
                <w:rFonts w:hint="eastAsia" w:ascii="宋体" w:hAnsi="宋体"/>
              </w:rPr>
              <w:t>（有效期内）</w:t>
            </w:r>
          </w:p>
        </w:tc>
        <w:tc>
          <w:tcPr>
            <w:tcW w:w="6880" w:type="dxa"/>
            <w:gridSpan w:val="15"/>
            <w:vAlign w:val="center"/>
          </w:tcPr>
          <w:p>
            <w:pPr>
              <w:ind w:right="210"/>
              <w:jc w:val="left"/>
              <w:rPr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是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否，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认定时间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26" w:type="dxa"/>
            <w:gridSpan w:val="1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五、</w:t>
            </w:r>
            <w:r>
              <w:rPr>
                <w:rFonts w:ascii="Times New Roman" w:hAnsi="Times New Roman"/>
                <w:b/>
                <w:szCs w:val="21"/>
              </w:rPr>
              <w:t>经营管理指标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27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□国际标准 </w:t>
            </w:r>
            <w:r>
              <w:t xml:space="preserve"> </w:t>
            </w:r>
            <w:r>
              <w:rPr>
                <w:rFonts w:hint="eastAsia"/>
              </w:rPr>
              <w:t>□国家标准</w:t>
            </w:r>
          </w:p>
          <w:p>
            <w:pPr>
              <w:jc w:val="left"/>
            </w:pPr>
            <w:r>
              <w:rPr>
                <w:rFonts w:hint="eastAsia"/>
              </w:rPr>
              <w:t>□行业标准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/>
                <w:bCs/>
                <w:color w:val="333333"/>
                <w:kern w:val="0"/>
                <w:szCs w:val="21"/>
              </w:rPr>
              <w:t>产品采用标准全称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4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自主品牌数量</w:t>
            </w:r>
          </w:p>
        </w:tc>
        <w:tc>
          <w:tcPr>
            <w:tcW w:w="1999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个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获得品牌称号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333333"/>
                <w:kern w:val="0"/>
                <w:szCs w:val="21"/>
              </w:rPr>
              <w:t>中国驰名商标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4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9" w:type="dxa"/>
            <w:gridSpan w:val="5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省名牌产品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4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9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省著名商标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个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产品获得的发达国家或地区权威机构认证情况</w:t>
            </w:r>
          </w:p>
        </w:tc>
        <w:tc>
          <w:tcPr>
            <w:tcW w:w="6880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多选：</w:t>
            </w:r>
            <w:r>
              <w:rPr>
                <w:rFonts w:ascii="Times New Roman" w:hAnsi="Times New Roman"/>
                <w:kern w:val="0"/>
                <w:szCs w:val="21"/>
              </w:rPr>
              <w:t>UL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CSA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ETL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GS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（请说明）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企业获得的管理体系认证情况</w:t>
            </w:r>
          </w:p>
        </w:tc>
        <w:tc>
          <w:tcPr>
            <w:tcW w:w="6880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多选：</w:t>
            </w:r>
            <w:r>
              <w:rPr>
                <w:rFonts w:ascii="Times New Roman" w:hAnsi="Times New Roman"/>
              </w:rPr>
              <w:t>ISO9000</w:t>
            </w:r>
            <w:r>
              <w:rPr>
                <w:rFonts w:hint="eastAsia"/>
              </w:rPr>
              <w:t xml:space="preserve">质量管理体系认证或同级认证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>
            <w:pPr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ISO14000</w:t>
            </w:r>
            <w:r>
              <w:rPr>
                <w:rFonts w:hint="eastAsia" w:ascii="宋体" w:hAnsi="宋体"/>
                <w:kern w:val="0"/>
                <w:szCs w:val="21"/>
              </w:rPr>
              <w:t>环境管理体系认证 □</w:t>
            </w:r>
          </w:p>
          <w:p>
            <w:pPr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OHSAS18000</w:t>
            </w:r>
            <w:r>
              <w:rPr>
                <w:rFonts w:hint="eastAsia"/>
              </w:rPr>
              <w:t>职业安全健康管理体系认证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>
            <w:pPr>
              <w:ind w:firstLine="630" w:firstLineChars="300"/>
              <w:jc w:val="left"/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（请说明）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4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先进管理方式采用情况</w:t>
            </w:r>
          </w:p>
        </w:tc>
        <w:tc>
          <w:tcPr>
            <w:tcW w:w="6880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多选：全面质量管理□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六西格玛管理□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5s</w:t>
            </w:r>
            <w:r>
              <w:rPr>
                <w:rFonts w:hint="eastAsia" w:ascii="宋体" w:hAnsi="宋体"/>
                <w:kern w:val="0"/>
                <w:szCs w:val="21"/>
              </w:rPr>
              <w:t>管理□</w:t>
            </w:r>
          </w:p>
          <w:p>
            <w:pPr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精益生产管理□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/>
              </w:rPr>
              <w:t>卓</w:t>
            </w:r>
            <w:r>
              <w:rPr>
                <w:rFonts w:hint="eastAsia" w:ascii="宋体" w:hAnsi="宋体"/>
                <w:kern w:val="0"/>
                <w:szCs w:val="21"/>
              </w:rPr>
              <w:t>越绩效管理□</w:t>
            </w:r>
          </w:p>
          <w:p>
            <w:pPr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（请说明）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26" w:type="dxa"/>
            <w:gridSpan w:val="19"/>
            <w:vAlign w:val="bottom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（是/否）建立规范化的顾客满意度评测机制，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仿宋_GB2312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（是/否）建立产品追溯机制。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重要指标</w:t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016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017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宋体" w:hAnsi="宋体"/>
              </w:rPr>
              <w:t>质量管理体系认证率</w:t>
            </w:r>
            <w:r>
              <w:rPr>
                <w:rStyle w:val="1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宋体" w:hAnsi="宋体"/>
              </w:rPr>
              <w:t>产品监督抽查合格率</w:t>
            </w:r>
            <w:r>
              <w:rPr>
                <w:rStyle w:val="1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宋体" w:hAnsi="宋体"/>
              </w:rPr>
              <w:t>出口商品检验合格率</w:t>
            </w:r>
            <w:r>
              <w:rPr>
                <w:rStyle w:val="16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 %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Cs w:val="21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         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0" w:hRule="exact"/>
          <w:jc w:val="center"/>
        </w:trPr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企业详细情况介绍</w:t>
            </w:r>
          </w:p>
        </w:tc>
        <w:tc>
          <w:tcPr>
            <w:tcW w:w="64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包括但不限于以下内容: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一、企业经营管理概况，涵盖企业所从事的细分领域，专注细分领域时间，企业在从事细分领域的地位，企业经营战略，管理团队，法人治理结构等。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企业主营产品情况，包括：产品在相关产业链中的位置及地位，近3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三、企业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创新基本情况，包括：企业技术研发机构建设情况，研发经费的保障情况及激励机制，研发创新带头人及创新团队情况，创新人才培养情况等。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  <w:p>
            <w:pPr>
              <w:widowControl/>
              <w:jc w:val="left"/>
              <w:rPr>
                <w:rFonts w:ascii="Times New Roman" w:hAnsi="Times New Roman" w:eastAsia="方正黑体_GBK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（此项可另附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页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exact"/>
          <w:jc w:val="center"/>
        </w:trPr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企业审核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人：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(必填)</w:t>
            </w:r>
          </w:p>
        </w:tc>
        <w:tc>
          <w:tcPr>
            <w:tcW w:w="2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审核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人电话（手机）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(必填)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exact"/>
          <w:jc w:val="center"/>
        </w:trPr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企业是否为当地认定（或重点培育）的“专精特新”中小企业或拥有被认定为“专精特新”产品的中小企业</w:t>
            </w:r>
          </w:p>
        </w:tc>
        <w:tc>
          <w:tcPr>
            <w:tcW w:w="64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958"/>
              <w:rPr>
                <w:rFonts w:ascii="仿宋_GB2312"/>
              </w:rPr>
            </w:pPr>
          </w:p>
          <w:p>
            <w:pPr>
              <w:ind w:right="958"/>
              <w:rPr>
                <w:rFonts w:ascii="仿宋_GB2312"/>
              </w:rPr>
            </w:pPr>
          </w:p>
          <w:p>
            <w:pPr>
              <w:ind w:right="958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</w:rPr>
              <w:t>（由各省级中小企业主管部门填写）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2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64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ind w:right="960" w:firstLine="2940" w:firstLineChars="1400"/>
              <w:rPr>
                <w:rFonts w:ascii="仿宋_GB2312"/>
              </w:rPr>
            </w:pPr>
          </w:p>
          <w:p>
            <w:pPr>
              <w:spacing w:line="800" w:lineRule="exact"/>
              <w:ind w:right="960" w:firstLine="2940" w:firstLineChars="1400"/>
              <w:rPr>
                <w:rFonts w:ascii="仿宋_GB2312"/>
              </w:rPr>
            </w:pPr>
          </w:p>
          <w:p>
            <w:pPr>
              <w:spacing w:line="800" w:lineRule="exact"/>
              <w:ind w:right="96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推荐单位（公章）：</w:t>
            </w:r>
          </w:p>
          <w:p>
            <w:pPr>
              <w:widowControl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/>
              </w:rPr>
              <w:t xml:space="preserve">                      日  期：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571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ql7DR&#10;AAAAAwEAAA8AAAAAAAAAAQAgAAAAIgAAAGRycy9kb3ducmV2LnhtbFBLAQIUABQAAAAIAIdO4kAg&#10;HnwO7gEAALMDAAAOAAAAAAAAAAEAIAAAACA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</w:pPr>
      <w:r>
        <w:rPr>
          <w:rStyle w:val="16"/>
        </w:rPr>
        <w:footnoteRef/>
      </w:r>
      <w:r>
        <w:rPr>
          <w:rFonts w:hint="eastAsia"/>
        </w:rPr>
        <w:t>按照《国民经济行业分类(GB/T 4754-2011)》的大类行业填写所属行业。</w:t>
      </w:r>
    </w:p>
  </w:footnote>
  <w:footnote w:id="1">
    <w:p>
      <w:pPr>
        <w:pStyle w:val="5"/>
      </w:pPr>
      <w:r>
        <w:rPr>
          <w:rStyle w:val="16"/>
        </w:rPr>
        <w:footnoteRef/>
      </w:r>
      <w:r>
        <w:t xml:space="preserve"> 质量管理体系认证率是指</w:t>
      </w:r>
      <w:r>
        <w:rPr>
          <w:rFonts w:eastAsia="方正仿宋简体"/>
          <w:snapToGrid w:val="0"/>
          <w:color w:val="000000"/>
          <w:szCs w:val="21"/>
        </w:rPr>
        <w:t>每亿元工业产值中质量管理体系认证证书的比例。</w:t>
      </w:r>
    </w:p>
  </w:footnote>
  <w:footnote w:id="2">
    <w:p>
      <w:pPr>
        <w:pStyle w:val="5"/>
      </w:pPr>
      <w:r>
        <w:rPr>
          <w:rStyle w:val="16"/>
        </w:rPr>
        <w:footnoteRef/>
      </w:r>
      <w:r>
        <w:t xml:space="preserve"> 产品监督抽查合格率是指</w:t>
      </w:r>
      <w:r>
        <w:rPr>
          <w:rFonts w:hint="eastAsia"/>
        </w:rPr>
        <w:t>指生产商品总额中，合格品商品额所占的比率</w:t>
      </w:r>
      <w:r>
        <w:rPr>
          <w:rFonts w:eastAsia="方正仿宋简体"/>
          <w:snapToGrid w:val="0"/>
          <w:color w:val="000000"/>
          <w:szCs w:val="21"/>
        </w:rPr>
        <w:t>。</w:t>
      </w:r>
    </w:p>
  </w:footnote>
  <w:footnote w:id="3">
    <w:p>
      <w:pPr>
        <w:pStyle w:val="5"/>
      </w:pPr>
      <w:r>
        <w:rPr>
          <w:rStyle w:val="16"/>
        </w:rPr>
        <w:footnoteRef/>
      </w:r>
      <w:r>
        <w:t xml:space="preserve"> </w:t>
      </w:r>
      <w:r>
        <w:rPr>
          <w:rFonts w:eastAsia="方正仿宋简体"/>
          <w:snapToGrid w:val="0"/>
          <w:color w:val="000000"/>
          <w:szCs w:val="21"/>
        </w:rPr>
        <w:t>出口商品检验合格率是指出口商品总额中，合格品商品额所占的比例。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07FB0"/>
    <w:rsid w:val="00011FDE"/>
    <w:rsid w:val="00080B4A"/>
    <w:rsid w:val="000E7850"/>
    <w:rsid w:val="0019312B"/>
    <w:rsid w:val="00250BEE"/>
    <w:rsid w:val="00471B41"/>
    <w:rsid w:val="004F0972"/>
    <w:rsid w:val="00532F1C"/>
    <w:rsid w:val="00601DD0"/>
    <w:rsid w:val="007D3D5E"/>
    <w:rsid w:val="0083577E"/>
    <w:rsid w:val="00925AC1"/>
    <w:rsid w:val="009733C4"/>
    <w:rsid w:val="00A063C2"/>
    <w:rsid w:val="00B760E1"/>
    <w:rsid w:val="00B77996"/>
    <w:rsid w:val="00C67573"/>
    <w:rsid w:val="00CF7DE2"/>
    <w:rsid w:val="00DA306A"/>
    <w:rsid w:val="00E40627"/>
    <w:rsid w:val="0B6B4275"/>
    <w:rsid w:val="0B710B61"/>
    <w:rsid w:val="105223F0"/>
    <w:rsid w:val="187D49BD"/>
    <w:rsid w:val="1905777D"/>
    <w:rsid w:val="1C025334"/>
    <w:rsid w:val="20E8793F"/>
    <w:rsid w:val="2A2A6A6F"/>
    <w:rsid w:val="31A02E06"/>
    <w:rsid w:val="34E07FB0"/>
    <w:rsid w:val="36A76D1F"/>
    <w:rsid w:val="3C183E22"/>
    <w:rsid w:val="3CE30B70"/>
    <w:rsid w:val="4A276C06"/>
    <w:rsid w:val="516B2B9D"/>
    <w:rsid w:val="5CAE35F5"/>
    <w:rsid w:val="653E7410"/>
    <w:rsid w:val="71E72BEF"/>
    <w:rsid w:val="7C8A0E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iPriority w:val="0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20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43434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43434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8">
    <w:name w:val="hover2"/>
    <w:basedOn w:val="7"/>
    <w:qFormat/>
    <w:uiPriority w:val="0"/>
    <w:rPr>
      <w:color w:val="FFFFFF"/>
      <w:shd w:val="clear" w:color="auto" w:fill="106ABB"/>
    </w:rPr>
  </w:style>
  <w:style w:type="character" w:customStyle="1" w:styleId="19">
    <w:name w:val="hover"/>
    <w:basedOn w:val="7"/>
    <w:qFormat/>
    <w:uiPriority w:val="0"/>
    <w:rPr>
      <w:color w:val="FFFFFF"/>
      <w:shd w:val="clear" w:color="auto" w:fill="106ABB"/>
    </w:rPr>
  </w:style>
  <w:style w:type="character" w:customStyle="1" w:styleId="20">
    <w:name w:val="脚注文本 字符"/>
    <w:link w:val="5"/>
    <w:qFormat/>
    <w:uiPriority w:val="0"/>
    <w:rPr>
      <w:sz w:val="18"/>
    </w:rPr>
  </w:style>
  <w:style w:type="character" w:customStyle="1" w:styleId="21">
    <w:name w:val="页脚 字符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2">
    <w:name w:val="脚注文本 字符1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952</Words>
  <Characters>5431</Characters>
  <Lines>45</Lines>
  <Paragraphs>12</Paragraphs>
  <ScaleCrop>false</ScaleCrop>
  <LinksUpToDate>false</LinksUpToDate>
  <CharactersWithSpaces>6371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2018-12-03T07:52:00Z</dcterms:created>
  <dc:creator>陈鹤中</dc:creator>
  <cp:lastModifiedBy>PC</cp:lastModifiedBy>
  <cp:lastPrinted>2018-12-04T02:23:00Z</cp:lastPrinted>
  <dcterms:modified xsi:type="dcterms:W3CDTF">2018-12-05T07:00:35Z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